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56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Приложение № </w:t>
      </w:r>
      <w:r w:rsidR="00F15611">
        <w:rPr>
          <w:rFonts w:asciiTheme="majorHAnsi" w:hAnsiTheme="majorHAnsi" w:cs="Times New Roman"/>
          <w:sz w:val="20"/>
        </w:rPr>
        <w:t>2</w:t>
      </w:r>
    </w:p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к Учетной политике</w:t>
      </w:r>
      <w:r w:rsidR="00A96596">
        <w:rPr>
          <w:rFonts w:asciiTheme="majorHAnsi" w:hAnsiTheme="majorHAnsi" w:cs="Times New Roman"/>
          <w:sz w:val="20"/>
        </w:rPr>
        <w:t xml:space="preserve"> от 01-199 от 29.12.18г</w:t>
      </w:r>
      <w:r w:rsidRPr="00BB7391">
        <w:rPr>
          <w:rFonts w:asciiTheme="majorHAnsi" w:hAnsiTheme="majorHAnsi" w:cs="Times New Roman"/>
          <w:sz w:val="20"/>
        </w:rPr>
        <w:t>_</w:t>
      </w:r>
    </w:p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</w:p>
    <w:p w:rsidR="00BF11E7" w:rsidRPr="00BB7391" w:rsidRDefault="00BF11E7" w:rsidP="00885268">
      <w:pPr>
        <w:pStyle w:val="a4"/>
        <w:spacing w:after="0"/>
        <w:jc w:val="center"/>
        <w:rPr>
          <w:rFonts w:asciiTheme="majorHAnsi" w:hAnsiTheme="majorHAnsi" w:cs="Times New Roman"/>
          <w:b/>
          <w:sz w:val="20"/>
        </w:rPr>
      </w:pPr>
      <w:r w:rsidRPr="00BB7391">
        <w:rPr>
          <w:rFonts w:asciiTheme="majorHAnsi" w:hAnsiTheme="majorHAnsi" w:cs="Times New Roman"/>
          <w:b/>
          <w:sz w:val="20"/>
        </w:rPr>
        <w:t>График документооборота</w:t>
      </w:r>
    </w:p>
    <w:p w:rsidR="00BF11E7" w:rsidRPr="00BB7391" w:rsidRDefault="00BF11E7" w:rsidP="00885268">
      <w:pPr>
        <w:pStyle w:val="a4"/>
        <w:spacing w:after="0"/>
        <w:rPr>
          <w:rFonts w:asciiTheme="majorHAnsi" w:hAnsiTheme="majorHAnsi" w:cs="Times New Roman"/>
          <w:b/>
          <w:sz w:val="20"/>
        </w:rPr>
      </w:pPr>
    </w:p>
    <w:tbl>
      <w:tblPr>
        <w:tblW w:w="156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33"/>
        <w:gridCol w:w="775"/>
        <w:gridCol w:w="1701"/>
        <w:gridCol w:w="1842"/>
        <w:gridCol w:w="2127"/>
        <w:gridCol w:w="1701"/>
        <w:gridCol w:w="1493"/>
        <w:gridCol w:w="1535"/>
        <w:gridCol w:w="1508"/>
        <w:gridCol w:w="1047"/>
      </w:tblGrid>
      <w:tr w:rsidR="001A18A7" w:rsidRPr="001A18A7" w:rsidTr="00D454E9">
        <w:trPr>
          <w:trHeight w:val="510"/>
        </w:trPr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4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Создание документа</w:t>
            </w:r>
          </w:p>
        </w:tc>
        <w:tc>
          <w:tcPr>
            <w:tcW w:w="3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Регистрация в учете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Хранение документа</w:t>
            </w:r>
          </w:p>
        </w:tc>
      </w:tr>
      <w:tr w:rsidR="00A96596" w:rsidRPr="001A18A7" w:rsidTr="00D454E9">
        <w:trPr>
          <w:trHeight w:val="1290"/>
        </w:trPr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К-во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экземпляров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выписку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Срок  передачи на регистрацию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Кто исполняет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хранение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Срок хранения*</w:t>
            </w:r>
          </w:p>
        </w:tc>
      </w:tr>
      <w:tr w:rsidR="00A96596" w:rsidRPr="001A18A7" w:rsidTr="00D454E9">
        <w:trPr>
          <w:trHeight w:val="31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96596" w:rsidRPr="001A18A7" w:rsidTr="00D454E9">
        <w:trPr>
          <w:trHeight w:val="135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Приказом Минкультуры России от 25.08.2010 № 558</w:t>
            </w:r>
          </w:p>
        </w:tc>
      </w:tr>
      <w:tr w:rsidR="00A96596" w:rsidRPr="001A18A7" w:rsidTr="00D454E9">
        <w:trPr>
          <w:trHeight w:val="1256"/>
        </w:trPr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Инвентарная карточка учета основных средств (ф. 0504031)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Комиссия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31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Инвентарная карточка группового учета основных средств (0504032)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Экономист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11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выполнения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21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разукомплектации</w:t>
            </w:r>
            <w:proofErr w:type="spell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объектов основных средств (Р-1)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11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Комиссия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97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history="1">
              <w:r w:rsidR="001A18A7" w:rsidRPr="001A18A7">
                <w:rPr>
                  <w:rFonts w:ascii="Calibri" w:eastAsia="Times New Roman" w:hAnsi="Calibri" w:cs="Calibri"/>
                  <w:lang w:eastAsia="ru-RU"/>
                </w:rPr>
                <w:t xml:space="preserve">Акт о списании мягкого и хозяйственного инвентаря (0504143) 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Комиссия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81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history="1">
              <w:proofErr w:type="spellStart"/>
              <w:r w:rsidR="001A18A7" w:rsidRPr="001A18A7">
                <w:rPr>
                  <w:rFonts w:ascii="Calibri" w:eastAsia="Times New Roman" w:hAnsi="Calibri" w:cs="Calibri"/>
                  <w:lang w:eastAsia="ru-RU"/>
                </w:rPr>
                <w:t>Многографная</w:t>
              </w:r>
              <w:proofErr w:type="spellEnd"/>
              <w:r w:rsidR="001A18A7" w:rsidRPr="001A18A7">
                <w:rPr>
                  <w:rFonts w:ascii="Calibri" w:eastAsia="Times New Roman" w:hAnsi="Calibri" w:cs="Calibri"/>
                  <w:lang w:eastAsia="ru-RU"/>
                </w:rPr>
                <w:t xml:space="preserve"> карточка (0504054) – формирование стоимости основных средств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формирования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60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Опись инвентарных карточек по учету основных средств (0504033)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005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Инвентарный список нефинансовых активов (0504034)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26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Оборотная ведомость по нефинансовым активам (0504035)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Экономист, выполняющий функции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83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мере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ыдачи материалов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530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Ведомость выдачи материальных ценностей на нужды учреждения (0504210)</w:t>
              </w:r>
            </w:hyperlink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мере  </w:t>
            </w:r>
            <w:r w:rsidR="009F0A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ыдачи</w:t>
            </w:r>
            <w:r w:rsidR="009F0A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атериалов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Default="001A18A7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мере  </w:t>
            </w:r>
            <w:r w:rsidR="009F0A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ыдачи</w:t>
            </w:r>
            <w:r w:rsidR="009F0A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атериалов</w:t>
            </w:r>
          </w:p>
          <w:p w:rsidR="009F0A5C" w:rsidRPr="001A18A7" w:rsidRDefault="009F0A5C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61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020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Акт о списании материальных запасов (0504230)</w:t>
              </w:r>
            </w:hyperlink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Комиссия</w:t>
            </w:r>
            <w:r w:rsidR="009F0A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9F0A5C" w:rsidRDefault="001A18A7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376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Акт о списании мягкого и хозяйственного инвентаря (0504143).</w:t>
              </w:r>
            </w:hyperlink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0A5C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Комиссия (приказ)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18A7" w:rsidRPr="001A18A7" w:rsidRDefault="009F0A5C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27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Карточка (книга) учета выдачи имущества в пользование (0504206)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Зав. матер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ind w:firstLineChars="1500" w:firstLine="300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40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2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Карточка учета материальных ценностей (0504043)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81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Книга учета материальных ценностей (0504042)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69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Книга складского учета материалов (М-17)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/к «Заря»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37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692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  <w:p w:rsidR="009F0A5C" w:rsidRPr="001A18A7" w:rsidRDefault="009F0A5C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</w:p>
          <w:p w:rsidR="009F0A5C" w:rsidRPr="001A18A7" w:rsidRDefault="009F0A5C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03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Доверенность (М-2)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 момент получения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Установленные приказом сроки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745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D45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кассовым оп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34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93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Требование-накладная (0504204)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9F0A5C" w:rsidP="009F0A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="001A18A7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6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9F0A5C" w:rsidP="009F0A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="001A18A7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1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Справка (0504833)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23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34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68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A965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ационная 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D45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4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Платежное поручение (0401060)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4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9F0A5C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lastRenderedPageBreak/>
              <w:t>Журнал операций с безналичными денежными средствами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3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 xml:space="preserve">Приходный кассовый ордер (0310001) 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3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Расходный кассовый ордер (ф. 0310002)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выписки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78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Отчет кассира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выписки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472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103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Квитанция (0504510)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3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Кассовая книга (0504514)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1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Акт о списании бланков строгой отчетности (0504816)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выписки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21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Книга учета бланков строгой отчетности (0504045)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3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по счету «Касса»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43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Инвентаризационная опись наличных денежных средств (0504088)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1A18A7" w:rsidP="009F0A5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90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расчетов по поступлениям (0504091)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29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D454E9">
            <w:pPr>
              <w:spacing w:after="0" w:line="240" w:lineRule="auto"/>
              <w:ind w:right="34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211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с функциями кассира</w:t>
            </w:r>
            <w:r w:rsidR="009F0A5C"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4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начисления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1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Приказ о принятии (увольнении)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 день принятия (увольнения)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Отдел кадров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745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D45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Орг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низацион</w:t>
            </w:r>
            <w:r w:rsidR="00D454E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ный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раза в месяц: не позднее 15 числа каждого месяца и не позднее последнего дня отчетного месяца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211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 день принятия (увольнения)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55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Карточка-справка (0504417)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54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97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инвентариза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A965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кассовым оп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A965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кассовым оп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7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9F0A5C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Авансовый отчет (0504505)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D45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кассовым оп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</w:t>
            </w:r>
            <w:r w:rsidR="00A9659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Подотчетное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Не позднее 3 дня после окончания срока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 день сдачи отчета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7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9F0A5C" w:rsidRDefault="00A874EE" w:rsidP="001A18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" w:history="1">
              <w:r w:rsidR="001A18A7" w:rsidRPr="009F0A5C">
                <w:rPr>
                  <w:rFonts w:ascii="Calibri" w:eastAsia="Times New Roman" w:hAnsi="Calibri" w:cs="Calibri"/>
                  <w:lang w:eastAsia="ru-RU"/>
                </w:rPr>
                <w:t>Платежная ведомость (ф. 0504403)</w:t>
              </w:r>
            </w:hyperlink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 по оплате труда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7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расчетов с подотчетными лицами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11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Журнал операций расчетов с дебиторами по доходам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5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операций расчетов с поставщиками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8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факту утверждения Плана ФХД (изменений)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После проведенной передвижки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83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по прочим операциям (0504071)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7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регистрации обязательств (0504064)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78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Справка (0504833)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78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Приказ ИНВ-22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Раз в три года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08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Журнал ИНВ-23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Экономист с функциями материального стола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Раз в три года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25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Ведомость расхождений по результатам инвентаризации (0504092)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6F7F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ационная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67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Акт о результатах инвентаризации (0504835)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6F7F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ационная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 мере проведения инвентариз</w:t>
            </w:r>
            <w:r w:rsidR="006F7FC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ации</w:t>
            </w: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960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Карточка учета средств и расчетов (0504051)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34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960"/>
        </w:trPr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Реестр сдачи документов (0504053)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234"/>
        </w:trPr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96" w:rsidRPr="001A18A7" w:rsidTr="00D454E9">
        <w:trPr>
          <w:trHeight w:val="76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Многографная</w:t>
            </w:r>
            <w:proofErr w:type="spellEnd"/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карточка (0504054)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596" w:rsidRPr="001A18A7" w:rsidTr="00D454E9">
        <w:trPr>
          <w:trHeight w:val="103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Главная книга (0504072)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8A7" w:rsidRPr="001A18A7" w:rsidRDefault="001A18A7" w:rsidP="001A1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1A18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18A7" w:rsidRDefault="001A18A7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Ознакомле</w:t>
      </w:r>
      <w:proofErr w:type="gramStart"/>
      <w:r>
        <w:rPr>
          <w:rFonts w:asciiTheme="majorHAnsi" w:hAnsiTheme="majorHAnsi" w:cs="Times New Roman"/>
          <w:sz w:val="20"/>
        </w:rPr>
        <w:t>н(</w:t>
      </w:r>
      <w:proofErr w:type="gramEnd"/>
      <w:r>
        <w:rPr>
          <w:rFonts w:asciiTheme="majorHAnsi" w:hAnsiTheme="majorHAnsi" w:cs="Times New Roman"/>
          <w:sz w:val="20"/>
        </w:rPr>
        <w:t>а):</w:t>
      </w: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p w:rsidR="00D454E9" w:rsidRDefault="00D454E9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bookmarkStart w:id="0" w:name="_GoBack"/>
      <w:bookmarkEnd w:id="0"/>
    </w:p>
    <w:p w:rsidR="009F0A5C" w:rsidRPr="00BB7391" w:rsidRDefault="009F0A5C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ab/>
      </w:r>
    </w:p>
    <w:p w:rsidR="009F0A5C" w:rsidRPr="00BB7391" w:rsidRDefault="009F0A5C" w:rsidP="009F0A5C">
      <w:pPr>
        <w:tabs>
          <w:tab w:val="left" w:pos="3140"/>
        </w:tabs>
        <w:spacing w:after="0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9F0A5C" w:rsidRDefault="009F0A5C" w:rsidP="009F0A5C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Директор Учреждения.</w:t>
      </w:r>
    </w:p>
    <w:p w:rsidR="009F0A5C" w:rsidRPr="00BB7391" w:rsidRDefault="009F0A5C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</w:p>
    <w:sectPr w:rsidR="009F0A5C" w:rsidRPr="00BB7391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EE" w:rsidRDefault="00A874EE" w:rsidP="00FC4D0A">
      <w:pPr>
        <w:spacing w:after="0" w:line="240" w:lineRule="auto"/>
      </w:pPr>
      <w:r>
        <w:separator/>
      </w:r>
    </w:p>
  </w:endnote>
  <w:endnote w:type="continuationSeparator" w:id="0">
    <w:p w:rsidR="00A874EE" w:rsidRDefault="00A874EE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EE" w:rsidRDefault="00A874EE" w:rsidP="00FC4D0A">
      <w:pPr>
        <w:spacing w:after="0" w:line="240" w:lineRule="auto"/>
      </w:pPr>
      <w:r>
        <w:separator/>
      </w:r>
    </w:p>
  </w:footnote>
  <w:footnote w:type="continuationSeparator" w:id="0">
    <w:p w:rsidR="00A874EE" w:rsidRDefault="00A874EE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812"/>
    <w:rsid w:val="0006015D"/>
    <w:rsid w:val="00065357"/>
    <w:rsid w:val="00076C1E"/>
    <w:rsid w:val="000871E3"/>
    <w:rsid w:val="000D3318"/>
    <w:rsid w:val="000D4B8C"/>
    <w:rsid w:val="00111807"/>
    <w:rsid w:val="00113195"/>
    <w:rsid w:val="00195DB2"/>
    <w:rsid w:val="001A18A7"/>
    <w:rsid w:val="001F0D5C"/>
    <w:rsid w:val="001F1217"/>
    <w:rsid w:val="00205C1F"/>
    <w:rsid w:val="002374C8"/>
    <w:rsid w:val="00271AB1"/>
    <w:rsid w:val="00293E01"/>
    <w:rsid w:val="002A20C4"/>
    <w:rsid w:val="002C1D0F"/>
    <w:rsid w:val="002C2C31"/>
    <w:rsid w:val="002E1156"/>
    <w:rsid w:val="00331194"/>
    <w:rsid w:val="00335A31"/>
    <w:rsid w:val="0036106C"/>
    <w:rsid w:val="00371C2A"/>
    <w:rsid w:val="003B77F8"/>
    <w:rsid w:val="003D14E6"/>
    <w:rsid w:val="00445219"/>
    <w:rsid w:val="0046429D"/>
    <w:rsid w:val="0047732A"/>
    <w:rsid w:val="00496A22"/>
    <w:rsid w:val="004C7625"/>
    <w:rsid w:val="004D685B"/>
    <w:rsid w:val="004E034B"/>
    <w:rsid w:val="005013D4"/>
    <w:rsid w:val="005518FF"/>
    <w:rsid w:val="005E1BB0"/>
    <w:rsid w:val="00604D24"/>
    <w:rsid w:val="00630032"/>
    <w:rsid w:val="00635413"/>
    <w:rsid w:val="0066674B"/>
    <w:rsid w:val="00672133"/>
    <w:rsid w:val="00685974"/>
    <w:rsid w:val="006F1D3B"/>
    <w:rsid w:val="006F7FCA"/>
    <w:rsid w:val="00751036"/>
    <w:rsid w:val="00751435"/>
    <w:rsid w:val="00784B9A"/>
    <w:rsid w:val="00796F9A"/>
    <w:rsid w:val="007A1F74"/>
    <w:rsid w:val="007A3803"/>
    <w:rsid w:val="007A6674"/>
    <w:rsid w:val="007C260C"/>
    <w:rsid w:val="00805CC9"/>
    <w:rsid w:val="00811DD0"/>
    <w:rsid w:val="00885268"/>
    <w:rsid w:val="00885989"/>
    <w:rsid w:val="008A7E3A"/>
    <w:rsid w:val="008C58CB"/>
    <w:rsid w:val="008E029D"/>
    <w:rsid w:val="008E5C87"/>
    <w:rsid w:val="00926F5B"/>
    <w:rsid w:val="009307C5"/>
    <w:rsid w:val="00970915"/>
    <w:rsid w:val="009739C2"/>
    <w:rsid w:val="009C4C7D"/>
    <w:rsid w:val="009C644A"/>
    <w:rsid w:val="009F0A5C"/>
    <w:rsid w:val="00A04CBB"/>
    <w:rsid w:val="00A10E31"/>
    <w:rsid w:val="00A31B5C"/>
    <w:rsid w:val="00A34A70"/>
    <w:rsid w:val="00A5755B"/>
    <w:rsid w:val="00A874EE"/>
    <w:rsid w:val="00A96596"/>
    <w:rsid w:val="00AC2670"/>
    <w:rsid w:val="00AD36E3"/>
    <w:rsid w:val="00AD39D1"/>
    <w:rsid w:val="00AD3AE9"/>
    <w:rsid w:val="00B037E2"/>
    <w:rsid w:val="00B257DE"/>
    <w:rsid w:val="00B37E3A"/>
    <w:rsid w:val="00B658E3"/>
    <w:rsid w:val="00BB25D1"/>
    <w:rsid w:val="00BB7391"/>
    <w:rsid w:val="00BF11E7"/>
    <w:rsid w:val="00BF1812"/>
    <w:rsid w:val="00C27C8D"/>
    <w:rsid w:val="00C826C5"/>
    <w:rsid w:val="00D01750"/>
    <w:rsid w:val="00D454E9"/>
    <w:rsid w:val="00D624D1"/>
    <w:rsid w:val="00D676AF"/>
    <w:rsid w:val="00DD512D"/>
    <w:rsid w:val="00DE6FB7"/>
    <w:rsid w:val="00DF3F1F"/>
    <w:rsid w:val="00E15425"/>
    <w:rsid w:val="00E60B44"/>
    <w:rsid w:val="00E64075"/>
    <w:rsid w:val="00EF43B4"/>
    <w:rsid w:val="00F07C90"/>
    <w:rsid w:val="00F15611"/>
    <w:rsid w:val="00F31AC9"/>
    <w:rsid w:val="00F716FC"/>
    <w:rsid w:val="00F744D6"/>
    <w:rsid w:val="00F826FB"/>
    <w:rsid w:val="00FB7222"/>
    <w:rsid w:val="00FC4D0A"/>
    <w:rsid w:val="00FC6CE8"/>
    <w:rsid w:val="00FD5C46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4B6F2A8679753A44AF0AEF571E74B2C3672DC0F377B0D6ED89CE7CBCCF2CA1E9D77E56D3471816f8O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4B6F2A8679753A44AF0AEF571E74B2C3672DC0F377B0D6ED89CE7CBCCF2CA1E9D77E56D3471A17f8OFH" TargetMode="External"/><Relationship Id="rId17" Type="http://schemas.openxmlformats.org/officeDocument/2006/relationships/hyperlink" Target="consultantplus://offline/ref=A70F900441D579CEEDBB577BC4B9E4CB7191414EC9664431B6D73040F28F04BD6298A3D65A6EC6D931q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2A02D56646348ABA64661BB4B1597056CD93EA89117A64DCBCD84B841497C67A00756A8271FjFi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4AE1E3CB06E4DDA3EC7E39B8661649D0BE6913BCC8F785F0D7589FE3303477E59BC6623BB7B712wCN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E2A02D56646348ABA64661BB4B1597066BD33BAC9D4AAC4592C186BF4E166B60E90B57A82710FDj3iCH" TargetMode="External"/><Relationship Id="rId10" Type="http://schemas.openxmlformats.org/officeDocument/2006/relationships/hyperlink" Target="consultantplus://offline/ref=FD6537C8278FE7A6B85E6B872B5CFBA1D583495E8F8E36E71FD41AA7FF9C23724E27CC13FE3FCC1Cw2Q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034AE1E3CB06E4DDA3EC7E39B8661649D5BF6016B1C4AA8FF88E549DE43F6B60E2D2CA6339B6B4w1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2EE2-9912-4996-8EC8-84A9F33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LelyavinaEV</cp:lastModifiedBy>
  <cp:revision>4</cp:revision>
  <cp:lastPrinted>2020-02-12T09:20:00Z</cp:lastPrinted>
  <dcterms:created xsi:type="dcterms:W3CDTF">2018-07-26T13:21:00Z</dcterms:created>
  <dcterms:modified xsi:type="dcterms:W3CDTF">2020-02-12T09:23:00Z</dcterms:modified>
</cp:coreProperties>
</file>